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76" w:rsidRPr="00827B76" w:rsidRDefault="00827B76">
      <w:pPr>
        <w:rPr>
          <w:rFonts w:cs="Arial"/>
          <w:b/>
          <w:lang w:val="en-GB"/>
        </w:rPr>
      </w:pPr>
      <w:bookmarkStart w:id="0" w:name="_GoBack"/>
      <w:r w:rsidRPr="00827B76">
        <w:rPr>
          <w:rFonts w:cs="Arial"/>
          <w:b/>
          <w:lang w:val="en-GB"/>
        </w:rPr>
        <w:t>Data storage and access:</w:t>
      </w:r>
    </w:p>
    <w:bookmarkEnd w:id="0"/>
    <w:p w:rsidR="00827B76" w:rsidRDefault="00827B76">
      <w:pPr>
        <w:rPr>
          <w:rFonts w:cs="Arial"/>
          <w:lang w:val="en-GB"/>
        </w:rPr>
      </w:pPr>
    </w:p>
    <w:p w:rsidR="00A844CF" w:rsidRDefault="00827B76">
      <w:r>
        <w:rPr>
          <w:rFonts w:cs="Arial"/>
          <w:lang w:val="en-GB"/>
        </w:rPr>
        <w:t xml:space="preserve">All data are coded to protect confidentiality. The coded data remain stored in locked archival cabinets in the SP-319 complex and in </w:t>
      </w:r>
      <w:proofErr w:type="spellStart"/>
      <w:r>
        <w:rPr>
          <w:rFonts w:cs="Arial"/>
          <w:lang w:val="en-GB"/>
        </w:rPr>
        <w:t>Prof.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Segalowitz's</w:t>
      </w:r>
      <w:proofErr w:type="spellEnd"/>
      <w:r>
        <w:rPr>
          <w:rFonts w:cs="Arial"/>
          <w:lang w:val="en-GB"/>
        </w:rPr>
        <w:t xml:space="preserve"> office at SP-245-7 for about 7 years. Most paper-based data are scanned and digitized when all analyses are complete and the electronic form of the data is stored under password-protection on a laboratory computer. The paper-format data forms (questionnaires, consent forms, etc.) are then shredded.</w:t>
      </w:r>
      <w:r>
        <w:rPr>
          <w:rFonts w:cs="Arial"/>
          <w:lang w:val="en-GB"/>
        </w:rPr>
        <w:t xml:space="preserve"> After about 7 years all digitized data are deleted.</w:t>
      </w:r>
    </w:p>
    <w:sectPr w:rsidR="00A844CF" w:rsidSect="00A844CF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76"/>
    <w:rsid w:val="00827B76"/>
    <w:rsid w:val="008A4DE6"/>
    <w:rsid w:val="00A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F5C4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Macintosh Word</Application>
  <DocSecurity>0</DocSecurity>
  <Lines>3</Lines>
  <Paragraphs>1</Paragraphs>
  <ScaleCrop>false</ScaleCrop>
  <Company>Concordia University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Segalowitz</dc:creator>
  <cp:keywords/>
  <dc:description/>
  <cp:lastModifiedBy>Norman Segalowitz</cp:lastModifiedBy>
  <cp:revision>1</cp:revision>
  <dcterms:created xsi:type="dcterms:W3CDTF">2018-02-28T18:00:00Z</dcterms:created>
  <dcterms:modified xsi:type="dcterms:W3CDTF">2018-02-28T18:02:00Z</dcterms:modified>
</cp:coreProperties>
</file>